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A9B1F" w14:textId="77777777" w:rsidR="000A16BB" w:rsidRPr="00F95DD3" w:rsidRDefault="000A16BB" w:rsidP="000A16BB">
      <w:pPr>
        <w:rPr>
          <w:rFonts w:cstheme="minorHAnsi"/>
          <w:b/>
          <w:sz w:val="28"/>
          <w:szCs w:val="28"/>
        </w:rPr>
      </w:pPr>
      <w:r>
        <w:rPr>
          <w:rFonts w:cstheme="minorHAnsi"/>
          <w:b/>
          <w:sz w:val="28"/>
          <w:szCs w:val="28"/>
        </w:rPr>
        <w:t>LCC PARK RULES – from Rules and Regulations 2020</w:t>
      </w:r>
    </w:p>
    <w:p w14:paraId="019DC783" w14:textId="77777777" w:rsidR="000A16BB" w:rsidRPr="000A16BB" w:rsidRDefault="000A16BB" w:rsidP="000A16BB">
      <w:pPr>
        <w:pStyle w:val="ListParagraph"/>
        <w:numPr>
          <w:ilvl w:val="0"/>
          <w:numId w:val="2"/>
        </w:numPr>
        <w:spacing w:line="240" w:lineRule="auto"/>
        <w:rPr>
          <w:rFonts w:cstheme="minorHAnsi"/>
          <w:sz w:val="24"/>
          <w:szCs w:val="24"/>
        </w:rPr>
      </w:pPr>
      <w:r w:rsidRPr="000A16BB">
        <w:rPr>
          <w:rFonts w:cstheme="minorHAnsi"/>
          <w:sz w:val="24"/>
          <w:szCs w:val="24"/>
        </w:rPr>
        <w:t xml:space="preserve">Use of all common areas is restricted to LCC members and their guests. </w:t>
      </w:r>
    </w:p>
    <w:p w14:paraId="1CFB9880" w14:textId="77777777" w:rsidR="000A16BB" w:rsidRPr="000A16BB" w:rsidRDefault="000A16BB" w:rsidP="000A16BB">
      <w:pPr>
        <w:pStyle w:val="ListParagraph"/>
        <w:numPr>
          <w:ilvl w:val="0"/>
          <w:numId w:val="2"/>
        </w:numPr>
        <w:spacing w:after="120"/>
        <w:rPr>
          <w:rFonts w:cstheme="minorHAnsi"/>
          <w:sz w:val="24"/>
          <w:szCs w:val="24"/>
          <w:lang w:val="en-CA"/>
        </w:rPr>
      </w:pPr>
      <w:r w:rsidRPr="000A16BB">
        <w:rPr>
          <w:rFonts w:cstheme="minorHAnsi"/>
          <w:sz w:val="24"/>
          <w:szCs w:val="24"/>
          <w:lang w:val="en-CA"/>
        </w:rPr>
        <w:t xml:space="preserve">Guests must be accompanied by a resident. </w:t>
      </w:r>
    </w:p>
    <w:p w14:paraId="7B162AE8" w14:textId="77777777" w:rsidR="000A16BB" w:rsidRPr="000A16BB" w:rsidRDefault="000A16BB" w:rsidP="000A16BB">
      <w:pPr>
        <w:pStyle w:val="ListParagraph"/>
        <w:numPr>
          <w:ilvl w:val="0"/>
          <w:numId w:val="2"/>
        </w:numPr>
        <w:spacing w:after="120"/>
        <w:rPr>
          <w:rFonts w:cstheme="minorHAnsi"/>
          <w:sz w:val="24"/>
          <w:szCs w:val="24"/>
          <w:lang w:val="en-CA"/>
        </w:rPr>
      </w:pPr>
      <w:r w:rsidRPr="000A16BB">
        <w:rPr>
          <w:rFonts w:cstheme="minorHAnsi"/>
          <w:sz w:val="24"/>
          <w:szCs w:val="24"/>
          <w:lang w:val="en-CA"/>
        </w:rPr>
        <w:t xml:space="preserve">Park users must have LCC-provided </w:t>
      </w:r>
      <w:proofErr w:type="gramStart"/>
      <w:r w:rsidRPr="000A16BB">
        <w:rPr>
          <w:rFonts w:cstheme="minorHAnsi"/>
          <w:sz w:val="24"/>
          <w:szCs w:val="24"/>
          <w:lang w:val="en-CA"/>
        </w:rPr>
        <w:t>identification</w:t>
      </w:r>
      <w:proofErr w:type="gramEnd"/>
      <w:r w:rsidRPr="000A16BB">
        <w:rPr>
          <w:rFonts w:cstheme="minorHAnsi"/>
          <w:sz w:val="24"/>
          <w:szCs w:val="24"/>
          <w:lang w:val="en-CA"/>
        </w:rPr>
        <w:t xml:space="preserve"> or they will be asked to leave the common areas.</w:t>
      </w:r>
    </w:p>
    <w:p w14:paraId="1C790BC5" w14:textId="77777777" w:rsidR="000A16BB" w:rsidRPr="000A16BB" w:rsidRDefault="000A16BB" w:rsidP="000A16BB">
      <w:pPr>
        <w:pStyle w:val="ListParagraph"/>
        <w:numPr>
          <w:ilvl w:val="0"/>
          <w:numId w:val="2"/>
        </w:numPr>
        <w:spacing w:after="120"/>
        <w:rPr>
          <w:rFonts w:cstheme="minorHAnsi"/>
          <w:sz w:val="24"/>
          <w:szCs w:val="24"/>
          <w:lang w:val="en-CA"/>
        </w:rPr>
      </w:pPr>
      <w:r>
        <w:rPr>
          <w:rFonts w:cstheme="minorHAnsi"/>
          <w:sz w:val="24"/>
          <w:szCs w:val="24"/>
          <w:lang w:val="en-CA"/>
        </w:rPr>
        <w:t>L</w:t>
      </w:r>
      <w:r w:rsidRPr="000A16BB">
        <w:rPr>
          <w:rFonts w:cstheme="minorHAnsi"/>
          <w:sz w:val="24"/>
          <w:szCs w:val="24"/>
          <w:lang w:val="en-CA"/>
        </w:rPr>
        <w:t xml:space="preserve">CC-approved IDs may not be provided to non-household guests.  Residents are responsible for approved IDs assigned to their families. </w:t>
      </w:r>
    </w:p>
    <w:p w14:paraId="6AC53BA3" w14:textId="77777777" w:rsidR="000A16BB" w:rsidRPr="00F95DD3" w:rsidRDefault="000A16BB" w:rsidP="000A16BB">
      <w:pPr>
        <w:pStyle w:val="ListParagraph"/>
        <w:numPr>
          <w:ilvl w:val="0"/>
          <w:numId w:val="2"/>
        </w:numPr>
        <w:spacing w:after="120"/>
        <w:contextualSpacing w:val="0"/>
        <w:rPr>
          <w:rFonts w:cstheme="minorHAnsi"/>
          <w:sz w:val="24"/>
          <w:szCs w:val="24"/>
          <w:lang w:val="en-CA"/>
        </w:rPr>
      </w:pPr>
      <w:r w:rsidRPr="00F95DD3">
        <w:rPr>
          <w:rFonts w:cstheme="minorHAnsi"/>
          <w:sz w:val="24"/>
          <w:szCs w:val="24"/>
          <w:lang w:val="en-CA"/>
        </w:rPr>
        <w:t xml:space="preserve">No pushing, running, or rough housing on the floats, </w:t>
      </w:r>
      <w:proofErr w:type="gramStart"/>
      <w:r w:rsidRPr="00F95DD3">
        <w:rPr>
          <w:rFonts w:cstheme="minorHAnsi"/>
          <w:sz w:val="24"/>
          <w:szCs w:val="24"/>
          <w:lang w:val="en-CA"/>
        </w:rPr>
        <w:t>docks</w:t>
      </w:r>
      <w:proofErr w:type="gramEnd"/>
      <w:r w:rsidRPr="00F95DD3">
        <w:rPr>
          <w:rFonts w:cstheme="minorHAnsi"/>
          <w:sz w:val="24"/>
          <w:szCs w:val="24"/>
          <w:lang w:val="en-CA"/>
        </w:rPr>
        <w:t xml:space="preserve"> or beach areas. No vulgar or inappropriate                 language will be tolerated in any common area. </w:t>
      </w:r>
    </w:p>
    <w:p w14:paraId="2B8DC976" w14:textId="77777777" w:rsidR="000A16BB" w:rsidRPr="000A16BB" w:rsidRDefault="000A16BB" w:rsidP="000A16BB">
      <w:pPr>
        <w:pStyle w:val="ListParagraph"/>
        <w:numPr>
          <w:ilvl w:val="0"/>
          <w:numId w:val="2"/>
        </w:numPr>
        <w:spacing w:after="120"/>
        <w:contextualSpacing w:val="0"/>
        <w:rPr>
          <w:rFonts w:cstheme="minorHAnsi"/>
          <w:sz w:val="24"/>
          <w:szCs w:val="24"/>
          <w:lang w:val="en-CA"/>
        </w:rPr>
      </w:pPr>
      <w:r w:rsidRPr="000A16BB">
        <w:rPr>
          <w:rFonts w:cstheme="minorHAnsi"/>
          <w:sz w:val="24"/>
          <w:szCs w:val="24"/>
          <w:lang w:val="en-CA"/>
        </w:rPr>
        <w:t xml:space="preserve">Football, soccer, </w:t>
      </w:r>
      <w:proofErr w:type="gramStart"/>
      <w:r w:rsidRPr="000A16BB">
        <w:rPr>
          <w:rFonts w:cstheme="minorHAnsi"/>
          <w:sz w:val="24"/>
          <w:szCs w:val="24"/>
          <w:lang w:val="en-CA"/>
        </w:rPr>
        <w:t>baseball</w:t>
      </w:r>
      <w:proofErr w:type="gramEnd"/>
      <w:r w:rsidRPr="000A16BB">
        <w:rPr>
          <w:rFonts w:cstheme="minorHAnsi"/>
          <w:sz w:val="24"/>
          <w:szCs w:val="24"/>
          <w:lang w:val="en-CA"/>
        </w:rPr>
        <w:t xml:space="preserve"> or other sports are allowed in the Ballfield Park and Tot Lot only, unless as authorized by the LCC board for a community-sponsored event. </w:t>
      </w:r>
    </w:p>
    <w:p w14:paraId="79768769" w14:textId="77777777" w:rsidR="000A16BB" w:rsidRPr="00F95DD3" w:rsidRDefault="000A16BB" w:rsidP="000A16BB">
      <w:pPr>
        <w:pStyle w:val="ListParagraph"/>
        <w:numPr>
          <w:ilvl w:val="0"/>
          <w:numId w:val="2"/>
        </w:numPr>
        <w:spacing w:after="120"/>
        <w:contextualSpacing w:val="0"/>
        <w:rPr>
          <w:rFonts w:cstheme="minorHAnsi"/>
          <w:sz w:val="24"/>
          <w:szCs w:val="24"/>
          <w:lang w:val="en-CA"/>
        </w:rPr>
      </w:pPr>
      <w:r w:rsidRPr="00F95DD3">
        <w:rPr>
          <w:rFonts w:cstheme="minorHAnsi"/>
          <w:sz w:val="24"/>
          <w:szCs w:val="24"/>
          <w:lang w:val="en-CA"/>
        </w:rPr>
        <w:t xml:space="preserve">The enclosed swimming area at Christopher Park is primarily intended for use by young swimmers and their guardians. No kayaks, canoes, boats, or stand up paddleboards shall be allowed in the enclosed swimming area  </w:t>
      </w:r>
    </w:p>
    <w:p w14:paraId="5335B54A" w14:textId="77777777" w:rsidR="000A16BB" w:rsidRPr="00F95DD3" w:rsidRDefault="000A16BB" w:rsidP="000A16BB">
      <w:pPr>
        <w:pStyle w:val="ListParagraph"/>
        <w:numPr>
          <w:ilvl w:val="0"/>
          <w:numId w:val="2"/>
        </w:numPr>
        <w:spacing w:after="120"/>
        <w:contextualSpacing w:val="0"/>
        <w:rPr>
          <w:rFonts w:cstheme="minorHAnsi"/>
          <w:sz w:val="24"/>
          <w:szCs w:val="24"/>
          <w:lang w:val="en-CA"/>
        </w:rPr>
      </w:pPr>
      <w:r w:rsidRPr="00F95DD3">
        <w:rPr>
          <w:rFonts w:cstheme="minorHAnsi"/>
          <w:sz w:val="24"/>
          <w:szCs w:val="24"/>
          <w:lang w:val="en-CA"/>
        </w:rPr>
        <w:t>No dogs are allowed in any of the Community Recreation Areas except the designated dog park near the ball field and in the Urban Forest on a leash.  This rule does not apply to service animals. Such service animals must be on leash and in the immediate control of the owner. </w:t>
      </w:r>
    </w:p>
    <w:p w14:paraId="4E78B252" w14:textId="77777777" w:rsidR="000A16BB" w:rsidRPr="00F95DD3" w:rsidRDefault="000A16BB" w:rsidP="000A16BB">
      <w:pPr>
        <w:pStyle w:val="ListParagraph"/>
        <w:numPr>
          <w:ilvl w:val="0"/>
          <w:numId w:val="2"/>
        </w:numPr>
        <w:spacing w:after="120"/>
        <w:contextualSpacing w:val="0"/>
        <w:rPr>
          <w:rFonts w:cstheme="minorHAnsi"/>
          <w:sz w:val="24"/>
          <w:szCs w:val="24"/>
          <w:lang w:val="en-CA"/>
        </w:rPr>
      </w:pPr>
      <w:r w:rsidRPr="00F95DD3">
        <w:rPr>
          <w:rFonts w:cstheme="minorHAnsi"/>
          <w:sz w:val="24"/>
          <w:szCs w:val="24"/>
          <w:lang w:val="en-CA"/>
        </w:rPr>
        <w:t xml:space="preserve">No motorized vehicles or bicycles shall be ridden on the grassy areas of any of the parks. </w:t>
      </w:r>
    </w:p>
    <w:p w14:paraId="075DD6D9" w14:textId="77777777" w:rsidR="000A16BB" w:rsidRPr="00F95DD3" w:rsidRDefault="000A16BB" w:rsidP="000A16BB">
      <w:pPr>
        <w:pStyle w:val="ListParagraph"/>
        <w:numPr>
          <w:ilvl w:val="0"/>
          <w:numId w:val="2"/>
        </w:numPr>
        <w:spacing w:after="120"/>
        <w:contextualSpacing w:val="0"/>
        <w:rPr>
          <w:rFonts w:cstheme="minorHAnsi"/>
          <w:sz w:val="24"/>
          <w:szCs w:val="24"/>
          <w:lang w:val="en-CA"/>
        </w:rPr>
      </w:pPr>
      <w:r w:rsidRPr="00F95DD3">
        <w:rPr>
          <w:rFonts w:cstheme="minorHAnsi"/>
          <w:sz w:val="24"/>
          <w:szCs w:val="24"/>
          <w:lang w:val="en-CA"/>
        </w:rPr>
        <w:t xml:space="preserve">Each resident is responsible for cleaning up after use of the Recreation Areas. </w:t>
      </w:r>
    </w:p>
    <w:p w14:paraId="3607FB41" w14:textId="77777777" w:rsidR="000A16BB" w:rsidRPr="00F95DD3" w:rsidRDefault="000A16BB" w:rsidP="000A16BB">
      <w:pPr>
        <w:pStyle w:val="ListParagraph"/>
        <w:numPr>
          <w:ilvl w:val="0"/>
          <w:numId w:val="2"/>
        </w:numPr>
        <w:spacing w:after="120"/>
        <w:contextualSpacing w:val="0"/>
        <w:rPr>
          <w:rFonts w:cstheme="minorHAnsi"/>
          <w:sz w:val="24"/>
          <w:szCs w:val="24"/>
          <w:lang w:val="en-CA"/>
        </w:rPr>
      </w:pPr>
      <w:r w:rsidRPr="00F95DD3">
        <w:rPr>
          <w:rFonts w:cstheme="minorHAnsi"/>
          <w:sz w:val="24"/>
          <w:szCs w:val="24"/>
          <w:lang w:val="en-CA"/>
        </w:rPr>
        <w:t xml:space="preserve">No open fires. </w:t>
      </w:r>
    </w:p>
    <w:p w14:paraId="6B3EBDD5" w14:textId="77777777" w:rsidR="000A16BB" w:rsidRPr="00F95DD3" w:rsidRDefault="000A16BB" w:rsidP="000A16BB">
      <w:pPr>
        <w:pStyle w:val="ListParagraph"/>
        <w:numPr>
          <w:ilvl w:val="0"/>
          <w:numId w:val="2"/>
        </w:numPr>
        <w:spacing w:after="120"/>
        <w:contextualSpacing w:val="0"/>
        <w:rPr>
          <w:rFonts w:cstheme="minorHAnsi"/>
          <w:sz w:val="24"/>
          <w:szCs w:val="24"/>
          <w:lang w:val="en-CA"/>
        </w:rPr>
      </w:pPr>
      <w:r w:rsidRPr="00F95DD3">
        <w:rPr>
          <w:rFonts w:cstheme="minorHAnsi"/>
          <w:sz w:val="24"/>
          <w:szCs w:val="24"/>
          <w:lang w:val="en-CA"/>
        </w:rPr>
        <w:t>No smoking or vaping is allowed in any of the common areas</w:t>
      </w:r>
      <w:r>
        <w:rPr>
          <w:rFonts w:cstheme="minorHAnsi"/>
          <w:sz w:val="24"/>
          <w:szCs w:val="24"/>
          <w:lang w:val="en-CA"/>
        </w:rPr>
        <w:t>.</w:t>
      </w:r>
    </w:p>
    <w:p w14:paraId="610590AF" w14:textId="77777777" w:rsidR="000A16BB" w:rsidRPr="00F95DD3" w:rsidRDefault="000A16BB" w:rsidP="000A16BB">
      <w:pPr>
        <w:pStyle w:val="ListParagraph"/>
        <w:numPr>
          <w:ilvl w:val="0"/>
          <w:numId w:val="2"/>
        </w:numPr>
        <w:spacing w:after="120"/>
        <w:contextualSpacing w:val="0"/>
        <w:rPr>
          <w:rFonts w:cstheme="minorHAnsi"/>
          <w:sz w:val="24"/>
          <w:szCs w:val="24"/>
          <w:lang w:val="en-CA"/>
        </w:rPr>
      </w:pPr>
      <w:r w:rsidRPr="00F95DD3">
        <w:rPr>
          <w:rFonts w:cstheme="minorHAnsi"/>
          <w:sz w:val="24"/>
          <w:szCs w:val="24"/>
          <w:lang w:val="en-CA"/>
        </w:rPr>
        <w:t xml:space="preserve">No glass objects shall be allowed on the beach areas, docks, or floats. </w:t>
      </w:r>
    </w:p>
    <w:p w14:paraId="2D8C709A" w14:textId="77777777" w:rsidR="000A16BB" w:rsidRPr="000A16BB" w:rsidRDefault="000A16BB" w:rsidP="000A16BB">
      <w:pPr>
        <w:pStyle w:val="ListParagraph"/>
        <w:numPr>
          <w:ilvl w:val="0"/>
          <w:numId w:val="2"/>
        </w:numPr>
        <w:spacing w:after="120"/>
        <w:contextualSpacing w:val="0"/>
        <w:rPr>
          <w:rFonts w:cstheme="minorHAnsi"/>
          <w:sz w:val="24"/>
          <w:szCs w:val="24"/>
          <w:lang w:val="en-CA"/>
        </w:rPr>
      </w:pPr>
      <w:r w:rsidRPr="000A16BB">
        <w:rPr>
          <w:rFonts w:cstheme="minorHAnsi"/>
          <w:sz w:val="24"/>
          <w:szCs w:val="24"/>
          <w:lang w:val="en-CA"/>
        </w:rPr>
        <w:t xml:space="preserve">Climbing of fences in recreational areas is not permitted. </w:t>
      </w:r>
    </w:p>
    <w:p w14:paraId="7FC8946A" w14:textId="77777777" w:rsidR="000A16BB" w:rsidRPr="000A16BB" w:rsidRDefault="000A16BB" w:rsidP="000A16BB">
      <w:pPr>
        <w:pStyle w:val="ListParagraph"/>
        <w:numPr>
          <w:ilvl w:val="0"/>
          <w:numId w:val="2"/>
        </w:numPr>
        <w:spacing w:after="120"/>
        <w:contextualSpacing w:val="0"/>
        <w:rPr>
          <w:rFonts w:cstheme="minorHAnsi"/>
          <w:color w:val="222222"/>
          <w:sz w:val="24"/>
          <w:szCs w:val="24"/>
          <w:shd w:val="clear" w:color="auto" w:fill="FFFFFF"/>
        </w:rPr>
      </w:pPr>
      <w:r w:rsidRPr="000A16BB">
        <w:rPr>
          <w:rFonts w:cstheme="minorHAnsi"/>
          <w:color w:val="222222"/>
          <w:sz w:val="24"/>
          <w:szCs w:val="24"/>
          <w:shd w:val="clear" w:color="auto" w:fill="FFFFFF"/>
        </w:rPr>
        <w:t>Electronic audio equipment shall be limited to a volume where no park users or residents object.</w:t>
      </w:r>
      <w:r w:rsidRPr="000A16BB">
        <w:rPr>
          <w:rFonts w:cstheme="minorHAnsi"/>
          <w:sz w:val="24"/>
          <w:szCs w:val="24"/>
          <w:lang w:val="en-CA"/>
        </w:rPr>
        <w:t xml:space="preserve"> Exceptions are LCC board sanctioned events.</w:t>
      </w:r>
    </w:p>
    <w:p w14:paraId="4CF2A9DB" w14:textId="77777777" w:rsidR="000A16BB" w:rsidRPr="00F95DD3" w:rsidRDefault="000A16BB" w:rsidP="000A16BB">
      <w:pPr>
        <w:pStyle w:val="ListParagraph"/>
        <w:numPr>
          <w:ilvl w:val="0"/>
          <w:numId w:val="2"/>
        </w:numPr>
        <w:spacing w:after="120"/>
        <w:contextualSpacing w:val="0"/>
        <w:rPr>
          <w:rFonts w:cstheme="minorHAnsi"/>
          <w:sz w:val="24"/>
          <w:szCs w:val="24"/>
          <w:lang w:val="en-CA"/>
        </w:rPr>
      </w:pPr>
      <w:r w:rsidRPr="00F95DD3">
        <w:rPr>
          <w:rFonts w:cstheme="minorHAnsi"/>
          <w:sz w:val="24"/>
          <w:szCs w:val="24"/>
          <w:lang w:val="en-CA"/>
        </w:rPr>
        <w:t>Parks shall be available for use from dawn until dusk.</w:t>
      </w:r>
    </w:p>
    <w:p w14:paraId="146B206F" w14:textId="77777777" w:rsidR="000A16BB" w:rsidRPr="00F95DD3" w:rsidRDefault="000A16BB" w:rsidP="000A16BB">
      <w:pPr>
        <w:pStyle w:val="ListParagraph"/>
        <w:numPr>
          <w:ilvl w:val="0"/>
          <w:numId w:val="2"/>
        </w:numPr>
        <w:spacing w:after="120"/>
        <w:contextualSpacing w:val="0"/>
        <w:rPr>
          <w:rFonts w:cstheme="minorHAnsi"/>
          <w:sz w:val="24"/>
          <w:szCs w:val="24"/>
          <w:lang w:val="en-CA"/>
        </w:rPr>
      </w:pPr>
      <w:r w:rsidRPr="00F95DD3">
        <w:rPr>
          <w:rFonts w:cstheme="minorHAnsi"/>
          <w:sz w:val="24"/>
          <w:szCs w:val="24"/>
          <w:lang w:val="en-CA"/>
        </w:rPr>
        <w:t xml:space="preserve">Drones and other Radio-controlled aircraft are not allowed over common areas or the lake.  </w:t>
      </w:r>
    </w:p>
    <w:p w14:paraId="6CC80F0C" w14:textId="77777777" w:rsidR="000A16BB" w:rsidRPr="00F95DD3" w:rsidRDefault="000A16BB" w:rsidP="000A16BB">
      <w:pPr>
        <w:pStyle w:val="ListParagraph"/>
        <w:numPr>
          <w:ilvl w:val="0"/>
          <w:numId w:val="2"/>
        </w:numPr>
        <w:spacing w:after="120"/>
        <w:contextualSpacing w:val="0"/>
        <w:rPr>
          <w:rFonts w:cstheme="minorHAnsi"/>
          <w:sz w:val="24"/>
          <w:szCs w:val="24"/>
          <w:lang w:val="en-CA"/>
        </w:rPr>
      </w:pPr>
      <w:r w:rsidRPr="00F95DD3">
        <w:rPr>
          <w:rFonts w:cstheme="minorHAnsi"/>
          <w:sz w:val="24"/>
          <w:szCs w:val="24"/>
          <w:lang w:val="en-CA"/>
        </w:rPr>
        <w:t xml:space="preserve">The carrying of weapons within the LCC Common areas is prohibited. </w:t>
      </w:r>
    </w:p>
    <w:p w14:paraId="51F63F90" w14:textId="77777777" w:rsidR="00A8140F" w:rsidRPr="000A16BB" w:rsidRDefault="000A16BB" w:rsidP="000A16BB">
      <w:pPr>
        <w:pStyle w:val="ListParagraph"/>
        <w:numPr>
          <w:ilvl w:val="0"/>
          <w:numId w:val="2"/>
        </w:numPr>
        <w:spacing w:after="120"/>
        <w:contextualSpacing w:val="0"/>
        <w:rPr>
          <w:rFonts w:cstheme="minorHAnsi"/>
          <w:lang w:val="en-CA"/>
        </w:rPr>
      </w:pPr>
      <w:r w:rsidRPr="00F95DD3">
        <w:rPr>
          <w:rFonts w:cstheme="minorHAnsi"/>
          <w:sz w:val="24"/>
          <w:szCs w:val="24"/>
          <w:lang w:val="en-CA"/>
        </w:rPr>
        <w:t xml:space="preserve">Parties of 10 or more at any park must be approved by and </w:t>
      </w:r>
      <w:proofErr w:type="gramStart"/>
      <w:r w:rsidRPr="00F95DD3">
        <w:rPr>
          <w:rFonts w:cstheme="minorHAnsi"/>
          <w:sz w:val="24"/>
          <w:szCs w:val="24"/>
          <w:lang w:val="en-CA"/>
        </w:rPr>
        <w:t>reserved in advance</w:t>
      </w:r>
      <w:proofErr w:type="gramEnd"/>
      <w:r w:rsidRPr="00F95DD3">
        <w:rPr>
          <w:rFonts w:cstheme="minorHAnsi"/>
          <w:sz w:val="24"/>
          <w:szCs w:val="24"/>
          <w:lang w:val="en-CA"/>
        </w:rPr>
        <w:t xml:space="preserve"> with the LCC Corporate Clerk. </w:t>
      </w:r>
      <w:r w:rsidRPr="00F95DD3">
        <w:rPr>
          <w:rFonts w:cstheme="minorHAnsi"/>
          <w:sz w:val="24"/>
          <w:szCs w:val="24"/>
        </w:rPr>
        <w:tab/>
      </w:r>
    </w:p>
    <w:sectPr w:rsidR="00A8140F" w:rsidRPr="000A16BB" w:rsidSect="00451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AD03E9"/>
    <w:multiLevelType w:val="hybridMultilevel"/>
    <w:tmpl w:val="251A9DE6"/>
    <w:lvl w:ilvl="0" w:tplc="1F4E722C">
      <w:start w:val="1"/>
      <w:numFmt w:val="decimal"/>
      <w:lvlText w:val="%1."/>
      <w:lvlJc w:val="left"/>
      <w:pPr>
        <w:ind w:left="630" w:hanging="360"/>
      </w:pPr>
      <w:rPr>
        <w:rFonts w:asciiTheme="minorHAnsi" w:eastAsiaTheme="minorHAnsi" w:hAnsiTheme="minorHAnsi" w:cstheme="minorHAnsi"/>
      </w:rPr>
    </w:lvl>
    <w:lvl w:ilvl="1" w:tplc="04090019" w:tentative="1">
      <w:start w:val="1"/>
      <w:numFmt w:val="lowerLetter"/>
      <w:lvlText w:val="%2."/>
      <w:lvlJc w:val="left"/>
      <w:pPr>
        <w:ind w:left="-810" w:hanging="360"/>
      </w:pPr>
    </w:lvl>
    <w:lvl w:ilvl="2" w:tplc="0409001B" w:tentative="1">
      <w:start w:val="1"/>
      <w:numFmt w:val="lowerRoman"/>
      <w:lvlText w:val="%3."/>
      <w:lvlJc w:val="right"/>
      <w:pPr>
        <w:ind w:left="-90" w:hanging="180"/>
      </w:pPr>
    </w:lvl>
    <w:lvl w:ilvl="3" w:tplc="0409000F">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1" w15:restartNumberingAfterBreak="0">
    <w:nsid w:val="46CF448F"/>
    <w:multiLevelType w:val="hybridMultilevel"/>
    <w:tmpl w:val="C89812AC"/>
    <w:lvl w:ilvl="0" w:tplc="9EDA76F6">
      <w:start w:val="1"/>
      <w:numFmt w:val="decimal"/>
      <w:lvlText w:val="%1."/>
      <w:lvlJc w:val="left"/>
      <w:pPr>
        <w:ind w:left="720" w:hanging="360"/>
      </w:pPr>
      <w:rPr>
        <w:rFonts w:hint="default"/>
      </w:rPr>
    </w:lvl>
    <w:lvl w:ilvl="1" w:tplc="C3CCDDC4">
      <w:start w:val="1"/>
      <w:numFmt w:val="lowerLetter"/>
      <w:lvlText w:val="%2."/>
      <w:lvlJc w:val="left"/>
      <w:pPr>
        <w:ind w:left="1440" w:hanging="360"/>
      </w:pPr>
    </w:lvl>
    <w:lvl w:ilvl="2" w:tplc="5978BA4C">
      <w:start w:val="1"/>
      <w:numFmt w:val="lowerRoman"/>
      <w:lvlText w:val="%3."/>
      <w:lvlJc w:val="right"/>
      <w:pPr>
        <w:ind w:left="2160" w:hanging="180"/>
      </w:pPr>
    </w:lvl>
    <w:lvl w:ilvl="3" w:tplc="82DEFDDC">
      <w:start w:val="1"/>
      <w:numFmt w:val="decimal"/>
      <w:lvlText w:val="%4."/>
      <w:lvlJc w:val="left"/>
      <w:pPr>
        <w:ind w:left="810" w:hanging="360"/>
      </w:pPr>
    </w:lvl>
    <w:lvl w:ilvl="4" w:tplc="A7F843D0">
      <w:start w:val="1"/>
      <w:numFmt w:val="lowerLetter"/>
      <w:lvlText w:val="%5."/>
      <w:lvlJc w:val="left"/>
      <w:pPr>
        <w:ind w:left="3600" w:hanging="360"/>
      </w:pPr>
    </w:lvl>
    <w:lvl w:ilvl="5" w:tplc="F7CC1552">
      <w:start w:val="1"/>
      <w:numFmt w:val="lowerRoman"/>
      <w:lvlText w:val="%6."/>
      <w:lvlJc w:val="right"/>
      <w:pPr>
        <w:ind w:left="4320" w:hanging="180"/>
      </w:pPr>
    </w:lvl>
    <w:lvl w:ilvl="6" w:tplc="2EEC6EE4">
      <w:start w:val="1"/>
      <w:numFmt w:val="decimal"/>
      <w:lvlText w:val="%7."/>
      <w:lvlJc w:val="left"/>
      <w:pPr>
        <w:ind w:left="5040" w:hanging="360"/>
      </w:pPr>
    </w:lvl>
    <w:lvl w:ilvl="7" w:tplc="AE823D66">
      <w:start w:val="1"/>
      <w:numFmt w:val="lowerLetter"/>
      <w:lvlText w:val="%8."/>
      <w:lvlJc w:val="left"/>
      <w:pPr>
        <w:ind w:left="5760" w:hanging="360"/>
      </w:pPr>
    </w:lvl>
    <w:lvl w:ilvl="8" w:tplc="BCCC85FC">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BB"/>
    <w:rsid w:val="000A16BB"/>
    <w:rsid w:val="0045152F"/>
    <w:rsid w:val="00A8140F"/>
    <w:rsid w:val="00F43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A4CF"/>
  <w15:chartTrackingRefBased/>
  <w15:docId w15:val="{4AAFC618-7E28-1342-A727-C507F180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B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Havlak</dc:creator>
  <cp:keywords/>
  <dc:description/>
  <cp:lastModifiedBy>Rothman, Michele</cp:lastModifiedBy>
  <cp:revision>2</cp:revision>
  <dcterms:created xsi:type="dcterms:W3CDTF">2020-07-26T19:59:00Z</dcterms:created>
  <dcterms:modified xsi:type="dcterms:W3CDTF">2020-07-26T19:59:00Z</dcterms:modified>
</cp:coreProperties>
</file>